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984750" w:rsidP="00533DD4">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Student’s Name</w:t>
      </w:r>
    </w:p>
    <w:p w:rsidR="00984750" w:rsidRDefault="00984750" w:rsidP="00533DD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984750" w:rsidRDefault="00984750" w:rsidP="00533DD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984750" w:rsidRDefault="00984750" w:rsidP="00533DD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Date </w:t>
      </w:r>
    </w:p>
    <w:p w:rsidR="00984750" w:rsidRDefault="00984750" w:rsidP="00533DD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Philosophy Exam Questions</w:t>
      </w:r>
    </w:p>
    <w:p w:rsidR="00984750" w:rsidRDefault="00573039" w:rsidP="00533DD4">
      <w:pPr>
        <w:spacing w:after="0" w:line="480" w:lineRule="auto"/>
        <w:contextualSpacing/>
        <w:jc w:val="center"/>
        <w:rPr>
          <w:rFonts w:ascii="Times New Roman" w:hAnsi="Times New Roman" w:cs="Times New Roman"/>
          <w:b/>
          <w:sz w:val="24"/>
          <w:szCs w:val="24"/>
        </w:rPr>
      </w:pPr>
      <w:r w:rsidRPr="00573039">
        <w:rPr>
          <w:rFonts w:ascii="Times New Roman" w:hAnsi="Times New Roman" w:cs="Times New Roman"/>
          <w:b/>
          <w:sz w:val="24"/>
          <w:szCs w:val="24"/>
        </w:rPr>
        <w:t>Part 1: Arguments by Enumeration</w:t>
      </w:r>
    </w:p>
    <w:p w:rsidR="001D2988" w:rsidRDefault="001D2988" w:rsidP="00533DD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Q1</w:t>
      </w:r>
      <w:r w:rsidR="00703CC2">
        <w:rPr>
          <w:rFonts w:ascii="Times New Roman" w:hAnsi="Times New Roman" w:cs="Times New Roman"/>
          <w:b/>
          <w:sz w:val="24"/>
          <w:szCs w:val="24"/>
        </w:rPr>
        <w:t xml:space="preserve">: </w:t>
      </w:r>
      <w:r w:rsidR="00703CC2" w:rsidRPr="00703CC2">
        <w:rPr>
          <w:rFonts w:ascii="Times New Roman" w:hAnsi="Times New Roman" w:cs="Times New Roman"/>
          <w:b/>
          <w:sz w:val="24"/>
          <w:szCs w:val="24"/>
        </w:rPr>
        <w:t>Identify the problems with the survey that make it unreliable as a predictor of the results of the NBA All-Star Balloting process</w:t>
      </w:r>
    </w:p>
    <w:p w:rsidR="001D2988" w:rsidRDefault="001D2988" w:rsidP="00533DD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874F3">
        <w:rPr>
          <w:rFonts w:ascii="Times New Roman" w:hAnsi="Times New Roman" w:cs="Times New Roman"/>
          <w:sz w:val="24"/>
          <w:szCs w:val="24"/>
        </w:rPr>
        <w:t xml:space="preserve">As it is the case with </w:t>
      </w:r>
      <w:r w:rsidR="00C34F6A">
        <w:rPr>
          <w:rFonts w:ascii="Times New Roman" w:hAnsi="Times New Roman" w:cs="Times New Roman"/>
          <w:sz w:val="24"/>
          <w:szCs w:val="24"/>
        </w:rPr>
        <w:t xml:space="preserve">inductive </w:t>
      </w:r>
      <w:r w:rsidR="00D874F3">
        <w:rPr>
          <w:rFonts w:ascii="Times New Roman" w:hAnsi="Times New Roman" w:cs="Times New Roman"/>
          <w:sz w:val="24"/>
          <w:szCs w:val="24"/>
        </w:rPr>
        <w:t>arguments</w:t>
      </w:r>
      <w:r w:rsidR="00C34F6A">
        <w:rPr>
          <w:rFonts w:ascii="Times New Roman" w:hAnsi="Times New Roman" w:cs="Times New Roman"/>
          <w:sz w:val="24"/>
          <w:szCs w:val="24"/>
        </w:rPr>
        <w:t>, arguments</w:t>
      </w:r>
      <w:r w:rsidR="00D874F3">
        <w:rPr>
          <w:rFonts w:ascii="Times New Roman" w:hAnsi="Times New Roman" w:cs="Times New Roman"/>
          <w:sz w:val="24"/>
          <w:szCs w:val="24"/>
        </w:rPr>
        <w:t xml:space="preserve"> by enumeration, people are likely to give incorrect conclusions for </w:t>
      </w:r>
      <w:r w:rsidR="00C34F6A">
        <w:rPr>
          <w:rFonts w:ascii="Times New Roman" w:hAnsi="Times New Roman" w:cs="Times New Roman"/>
          <w:sz w:val="24"/>
          <w:szCs w:val="24"/>
        </w:rPr>
        <w:t xml:space="preserve">premises. The case of the survey by the Miami Heat </w:t>
      </w:r>
      <w:r w:rsidR="005D32EF">
        <w:rPr>
          <w:rFonts w:ascii="Times New Roman" w:hAnsi="Times New Roman" w:cs="Times New Roman"/>
          <w:sz w:val="24"/>
          <w:szCs w:val="24"/>
        </w:rPr>
        <w:t xml:space="preserve">reveals inductive incorrectness because of </w:t>
      </w:r>
      <w:r w:rsidR="00F24542">
        <w:rPr>
          <w:rFonts w:ascii="Times New Roman" w:hAnsi="Times New Roman" w:cs="Times New Roman"/>
          <w:sz w:val="24"/>
          <w:szCs w:val="24"/>
        </w:rPr>
        <w:t>two</w:t>
      </w:r>
      <w:r w:rsidR="005D32EF">
        <w:rPr>
          <w:rFonts w:ascii="Times New Roman" w:hAnsi="Times New Roman" w:cs="Times New Roman"/>
          <w:sz w:val="24"/>
          <w:szCs w:val="24"/>
        </w:rPr>
        <w:t xml:space="preserve"> factors that surrounded the manner in which statistics were collected. First, one notes that the survey suffered from statistical insufficiency</w:t>
      </w:r>
      <w:r w:rsidR="00E85D5A">
        <w:rPr>
          <w:rFonts w:ascii="Times New Roman" w:hAnsi="Times New Roman" w:cs="Times New Roman"/>
          <w:sz w:val="24"/>
          <w:szCs w:val="24"/>
        </w:rPr>
        <w:t xml:space="preserve"> from which correct conclusions could be made about the most popular NBA star in the country. In this case, the forty people for submitted their survey forms were sixty </w:t>
      </w:r>
      <w:r w:rsidR="00C91539">
        <w:rPr>
          <w:rFonts w:ascii="Times New Roman" w:hAnsi="Times New Roman" w:cs="Times New Roman"/>
          <w:sz w:val="24"/>
          <w:szCs w:val="24"/>
        </w:rPr>
        <w:t xml:space="preserve">less of the targeted one hundred persons. Furthermore, considering that the NBA is played around the country, a survey on only one hundred people </w:t>
      </w:r>
      <w:r w:rsidR="00E73BB1">
        <w:rPr>
          <w:rFonts w:ascii="Times New Roman" w:hAnsi="Times New Roman" w:cs="Times New Roman"/>
          <w:sz w:val="24"/>
          <w:szCs w:val="24"/>
        </w:rPr>
        <w:t xml:space="preserve">constituted statistical insufficiency. The second issue with the survey is statistical bias. According to the extant literature, such as </w:t>
      </w:r>
      <w:r w:rsidR="00C73AD7">
        <w:rPr>
          <w:rFonts w:ascii="Times New Roman" w:hAnsi="Times New Roman" w:cs="Times New Roman"/>
          <w:sz w:val="24"/>
          <w:szCs w:val="24"/>
        </w:rPr>
        <w:t xml:space="preserve">Salmon </w:t>
      </w:r>
      <w:r w:rsidR="00E73BB1">
        <w:rPr>
          <w:rFonts w:ascii="Times New Roman" w:hAnsi="Times New Roman" w:cs="Times New Roman"/>
          <w:sz w:val="24"/>
          <w:szCs w:val="24"/>
        </w:rPr>
        <w:t>(</w:t>
      </w:r>
      <w:r w:rsidR="00C73AD7">
        <w:rPr>
          <w:rFonts w:ascii="Times New Roman" w:hAnsi="Times New Roman" w:cs="Times New Roman"/>
          <w:sz w:val="24"/>
          <w:szCs w:val="24"/>
        </w:rPr>
        <w:t>64</w:t>
      </w:r>
      <w:r w:rsidR="00E73BB1">
        <w:rPr>
          <w:rFonts w:ascii="Times New Roman" w:hAnsi="Times New Roman" w:cs="Times New Roman"/>
          <w:sz w:val="24"/>
          <w:szCs w:val="24"/>
        </w:rPr>
        <w:t xml:space="preserve">), </w:t>
      </w:r>
      <w:r w:rsidR="00496970">
        <w:rPr>
          <w:rFonts w:ascii="Times New Roman" w:hAnsi="Times New Roman" w:cs="Times New Roman"/>
          <w:sz w:val="24"/>
          <w:szCs w:val="24"/>
        </w:rPr>
        <w:t xml:space="preserve">people are more likely to make incorrect conclusions about phenomena because they are inherently biased in the examination of facts and statistics. </w:t>
      </w:r>
      <w:r w:rsidR="00730008">
        <w:rPr>
          <w:rFonts w:ascii="Times New Roman" w:hAnsi="Times New Roman" w:cs="Times New Roman"/>
          <w:sz w:val="24"/>
          <w:szCs w:val="24"/>
        </w:rPr>
        <w:t xml:space="preserve">The fact that the </w:t>
      </w:r>
      <w:r w:rsidR="007B42D1">
        <w:rPr>
          <w:rFonts w:ascii="Times New Roman" w:hAnsi="Times New Roman" w:cs="Times New Roman"/>
          <w:sz w:val="24"/>
          <w:szCs w:val="24"/>
        </w:rPr>
        <w:t xml:space="preserve">survey was only done at the home of the Miami Heat reveals the inherent bias—fans were only likely to vote for their favorite star from the team while ignoring the fact that </w:t>
      </w:r>
      <w:r w:rsidR="0092084F">
        <w:rPr>
          <w:rFonts w:ascii="Times New Roman" w:hAnsi="Times New Roman" w:cs="Times New Roman"/>
          <w:sz w:val="24"/>
          <w:szCs w:val="24"/>
        </w:rPr>
        <w:t xml:space="preserve">other teams have renowned players too. </w:t>
      </w:r>
      <w:r w:rsidR="00F24542">
        <w:rPr>
          <w:rFonts w:ascii="Times New Roman" w:hAnsi="Times New Roman" w:cs="Times New Roman"/>
          <w:sz w:val="24"/>
          <w:szCs w:val="24"/>
        </w:rPr>
        <w:t>Consequently, the conclusions, as it turned out, were unreliable.</w:t>
      </w:r>
    </w:p>
    <w:p w:rsidR="00F24542" w:rsidRDefault="00F24542" w:rsidP="00533DD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Q2</w:t>
      </w:r>
    </w:p>
    <w:p w:rsidR="00703CC2" w:rsidRPr="00703CC2" w:rsidRDefault="00703CC2" w:rsidP="00533DD4">
      <w:pPr>
        <w:pStyle w:val="ListParagraph"/>
        <w:numPr>
          <w:ilvl w:val="0"/>
          <w:numId w:val="1"/>
        </w:numPr>
        <w:spacing w:after="0" w:line="480" w:lineRule="auto"/>
        <w:rPr>
          <w:rFonts w:ascii="Times New Roman" w:hAnsi="Times New Roman" w:cs="Times New Roman"/>
          <w:b/>
          <w:sz w:val="24"/>
          <w:szCs w:val="24"/>
        </w:rPr>
      </w:pPr>
      <w:r w:rsidRPr="00703CC2">
        <w:rPr>
          <w:rFonts w:ascii="Times New Roman" w:hAnsi="Times New Roman" w:cs="Times New Roman"/>
          <w:b/>
          <w:bCs/>
          <w:sz w:val="24"/>
          <w:szCs w:val="24"/>
        </w:rPr>
        <w:lastRenderedPageBreak/>
        <w:t>What’s wrong with the ABC poll that makes its conclusion unreliable?</w:t>
      </w:r>
    </w:p>
    <w:p w:rsidR="004563AD" w:rsidRPr="00D93754" w:rsidRDefault="004563AD" w:rsidP="00533DD4">
      <w:pPr>
        <w:pStyle w:val="ListParagraph"/>
        <w:spacing w:after="0" w:line="480" w:lineRule="auto"/>
        <w:rPr>
          <w:rFonts w:ascii="Times New Roman" w:hAnsi="Times New Roman" w:cs="Times New Roman"/>
          <w:b/>
          <w:sz w:val="24"/>
          <w:szCs w:val="24"/>
        </w:rPr>
      </w:pPr>
      <w:r>
        <w:rPr>
          <w:rFonts w:ascii="Times New Roman" w:hAnsi="Times New Roman" w:cs="Times New Roman"/>
          <w:sz w:val="24"/>
          <w:szCs w:val="24"/>
        </w:rPr>
        <w:t>The conclusions made from the ABC poll could be incorrect because of statistical bias</w:t>
      </w:r>
      <w:r w:rsidR="00276D4A">
        <w:rPr>
          <w:rFonts w:ascii="Times New Roman" w:hAnsi="Times New Roman" w:cs="Times New Roman"/>
          <w:sz w:val="24"/>
          <w:szCs w:val="24"/>
        </w:rPr>
        <w:t xml:space="preserve">. It is common for political discussions to take biased perspectives </w:t>
      </w:r>
      <w:r w:rsidR="00D510ED">
        <w:rPr>
          <w:rFonts w:ascii="Times New Roman" w:hAnsi="Times New Roman" w:cs="Times New Roman"/>
          <w:sz w:val="24"/>
          <w:szCs w:val="24"/>
        </w:rPr>
        <w:t>because people mostly want to impose their political correctness, relevance, and dominance. For instance, it would have been almost impossible for the majority of the Republican supports to support the Democratic candidate in their analysis of the winner, which explains why the ABC poll gave its results in favor of the Vice President</w:t>
      </w:r>
      <w:r w:rsidR="00D93754">
        <w:rPr>
          <w:rFonts w:ascii="Times New Roman" w:hAnsi="Times New Roman" w:cs="Times New Roman"/>
          <w:sz w:val="24"/>
          <w:szCs w:val="24"/>
        </w:rPr>
        <w:t xml:space="preserve">—a large proportion of the voters were Republicans. </w:t>
      </w:r>
    </w:p>
    <w:p w:rsidR="00702A4E" w:rsidRPr="00702A4E" w:rsidRDefault="00702A4E" w:rsidP="00533DD4">
      <w:pPr>
        <w:pStyle w:val="ListParagraph"/>
        <w:numPr>
          <w:ilvl w:val="0"/>
          <w:numId w:val="1"/>
        </w:numPr>
        <w:spacing w:after="0" w:line="480" w:lineRule="auto"/>
        <w:rPr>
          <w:rFonts w:ascii="Times New Roman" w:hAnsi="Times New Roman" w:cs="Times New Roman"/>
          <w:b/>
          <w:sz w:val="24"/>
          <w:szCs w:val="24"/>
        </w:rPr>
      </w:pPr>
      <w:r w:rsidRPr="00702A4E">
        <w:rPr>
          <w:rFonts w:ascii="Times New Roman" w:hAnsi="Times New Roman" w:cs="Times New Roman"/>
          <w:b/>
          <w:bCs/>
          <w:sz w:val="24"/>
          <w:szCs w:val="24"/>
        </w:rPr>
        <w:t>What’s wrong with the CBS poll that makes its conclusion unreliable?</w:t>
      </w:r>
    </w:p>
    <w:p w:rsidR="00D93754" w:rsidRPr="004563AD" w:rsidRDefault="00654289" w:rsidP="00533DD4">
      <w:pPr>
        <w:pStyle w:val="ListParagraph"/>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Much as the survey conducted by CBS </w:t>
      </w:r>
      <w:r w:rsidR="00B0601A">
        <w:rPr>
          <w:rFonts w:ascii="Times New Roman" w:hAnsi="Times New Roman" w:cs="Times New Roman"/>
          <w:sz w:val="24"/>
          <w:szCs w:val="24"/>
        </w:rPr>
        <w:t xml:space="preserve">used a national sample, its findings are unreliable primarily because of insufficient statistics. </w:t>
      </w:r>
      <w:r w:rsidR="00075BD8">
        <w:rPr>
          <w:rFonts w:ascii="Times New Roman" w:hAnsi="Times New Roman" w:cs="Times New Roman"/>
          <w:sz w:val="24"/>
          <w:szCs w:val="24"/>
        </w:rPr>
        <w:t xml:space="preserve">Since political issues in the US and elsewhere attract many people, relying on a sample as small as 178 people is implausible because it does not give a true picture of the feelings of every American. </w:t>
      </w:r>
      <w:r w:rsidR="00A37068">
        <w:rPr>
          <w:rFonts w:ascii="Times New Roman" w:hAnsi="Times New Roman" w:cs="Times New Roman"/>
          <w:sz w:val="24"/>
          <w:szCs w:val="24"/>
        </w:rPr>
        <w:t xml:space="preserve">Furthermore, it could be that most of the people who voted were Democrats because they wanted to influence the results in favor of their candidate. </w:t>
      </w:r>
      <w:r w:rsidR="006B48E3">
        <w:rPr>
          <w:rFonts w:ascii="Times New Roman" w:hAnsi="Times New Roman" w:cs="Times New Roman"/>
          <w:sz w:val="24"/>
          <w:szCs w:val="24"/>
        </w:rPr>
        <w:t>In addition, while it is not the main issue with the poll, its unreliability could be stemming from statistical bias</w:t>
      </w:r>
      <w:r w:rsidR="003F6FA1">
        <w:rPr>
          <w:rFonts w:ascii="Times New Roman" w:hAnsi="Times New Roman" w:cs="Times New Roman"/>
          <w:sz w:val="24"/>
          <w:szCs w:val="24"/>
        </w:rPr>
        <w:t xml:space="preserve"> (subtle as it may appear), which has an immense effect on the correctness of the conclusions; hence, </w:t>
      </w:r>
      <w:r w:rsidR="007E7D56">
        <w:rPr>
          <w:rFonts w:ascii="Times New Roman" w:hAnsi="Times New Roman" w:cs="Times New Roman"/>
          <w:sz w:val="24"/>
          <w:szCs w:val="24"/>
        </w:rPr>
        <w:t xml:space="preserve">their unreliability. </w:t>
      </w:r>
    </w:p>
    <w:p w:rsidR="00F24542" w:rsidRDefault="002C3978" w:rsidP="00533DD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Part 2: Arguments by Analogy</w:t>
      </w:r>
    </w:p>
    <w:p w:rsidR="00AE26DD" w:rsidRPr="00AE26DD" w:rsidRDefault="00AE26DD" w:rsidP="00533DD4">
      <w:pPr>
        <w:pStyle w:val="ListParagraph"/>
        <w:numPr>
          <w:ilvl w:val="0"/>
          <w:numId w:val="2"/>
        </w:numPr>
        <w:spacing w:after="0" w:line="480" w:lineRule="auto"/>
        <w:rPr>
          <w:rFonts w:ascii="Times New Roman" w:hAnsi="Times New Roman" w:cs="Times New Roman"/>
          <w:b/>
          <w:sz w:val="24"/>
          <w:szCs w:val="24"/>
        </w:rPr>
      </w:pPr>
      <w:r w:rsidRPr="00AE26DD">
        <w:rPr>
          <w:rFonts w:ascii="Times New Roman" w:hAnsi="Times New Roman" w:cs="Times New Roman"/>
          <w:b/>
          <w:bCs/>
          <w:sz w:val="24"/>
          <w:szCs w:val="24"/>
        </w:rPr>
        <w:t>What are the relevant similarities between the two situations being compared?</w:t>
      </w:r>
    </w:p>
    <w:p w:rsidR="002C3978" w:rsidRPr="00A52E56" w:rsidRDefault="008F65C5" w:rsidP="00533DD4">
      <w:pPr>
        <w:pStyle w:val="ListParagraph"/>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The cases of Cruzan and Bouvia are similar in one major aspect, which is the fact that </w:t>
      </w:r>
      <w:r w:rsidR="002F0089">
        <w:rPr>
          <w:rFonts w:ascii="Times New Roman" w:hAnsi="Times New Roman" w:cs="Times New Roman"/>
          <w:sz w:val="24"/>
          <w:szCs w:val="24"/>
        </w:rPr>
        <w:t xml:space="preserve">they concern the ethics of medical practice. The central premise in both cases is that leaving a terminally ill patient who has not chances of surviving their illness is ethically accepted than letting them to live while undergoing extreme suffering. </w:t>
      </w:r>
      <w:r w:rsidR="00B44C52">
        <w:rPr>
          <w:rFonts w:ascii="Times New Roman" w:hAnsi="Times New Roman" w:cs="Times New Roman"/>
          <w:sz w:val="24"/>
          <w:szCs w:val="24"/>
        </w:rPr>
        <w:t xml:space="preserve">Both cases depict </w:t>
      </w:r>
      <w:r w:rsidR="00B44C52">
        <w:rPr>
          <w:rFonts w:ascii="Times New Roman" w:hAnsi="Times New Roman" w:cs="Times New Roman"/>
          <w:sz w:val="24"/>
          <w:szCs w:val="24"/>
        </w:rPr>
        <w:lastRenderedPageBreak/>
        <w:t>scenarios in which the patients had no chances of surviving or if they survived, they would spend the rest of the lives in desperate states that would hinde</w:t>
      </w:r>
      <w:r w:rsidR="007E297C">
        <w:rPr>
          <w:rFonts w:ascii="Times New Roman" w:hAnsi="Times New Roman" w:cs="Times New Roman"/>
          <w:sz w:val="24"/>
          <w:szCs w:val="24"/>
        </w:rPr>
        <w:t xml:space="preserve">r them from living autonomously, which is why it is justifiable for the medical practitioners to stop all the life-supporting efforts and let them die. This way, the analogy </w:t>
      </w:r>
      <w:r w:rsidR="00A52E56" w:rsidRPr="00A52E56">
        <w:rPr>
          <w:rFonts w:ascii="Times New Roman" w:hAnsi="Times New Roman" w:cs="Times New Roman"/>
          <w:sz w:val="24"/>
          <w:szCs w:val="24"/>
        </w:rPr>
        <w:t>if the State had no legitimate interest in ordering that Cruzan be kept alive, it also has no legitimate interest in ordering that Bouvia be kept alive. She should win her case, and her request should, finally, be honored</w:t>
      </w:r>
      <w:r w:rsidR="00A52E56">
        <w:rPr>
          <w:rFonts w:ascii="Times New Roman" w:hAnsi="Times New Roman" w:cs="Times New Roman"/>
          <w:sz w:val="24"/>
          <w:szCs w:val="24"/>
        </w:rPr>
        <w:t xml:space="preserve"> is justified. </w:t>
      </w:r>
    </w:p>
    <w:p w:rsidR="00300AEB" w:rsidRPr="00300AEB" w:rsidRDefault="00300AEB" w:rsidP="00533DD4">
      <w:pPr>
        <w:pStyle w:val="ListParagraph"/>
        <w:numPr>
          <w:ilvl w:val="0"/>
          <w:numId w:val="2"/>
        </w:numPr>
        <w:spacing w:after="0" w:line="480" w:lineRule="auto"/>
        <w:rPr>
          <w:rFonts w:ascii="Times New Roman" w:hAnsi="Times New Roman" w:cs="Times New Roman"/>
          <w:b/>
          <w:sz w:val="24"/>
          <w:szCs w:val="24"/>
        </w:rPr>
      </w:pPr>
      <w:r w:rsidRPr="00300AEB">
        <w:rPr>
          <w:rFonts w:ascii="Times New Roman" w:hAnsi="Times New Roman" w:cs="Times New Roman"/>
          <w:b/>
          <w:bCs/>
          <w:sz w:val="24"/>
          <w:szCs w:val="24"/>
        </w:rPr>
        <w:t>What, if any, are the relevant differences between the two cases that could weaken the analogy?</w:t>
      </w:r>
    </w:p>
    <w:p w:rsidR="00A52E56" w:rsidRDefault="00D23967"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analogy in the case could be unjustified when the differences between the two cases are considered. </w:t>
      </w:r>
      <w:r w:rsidR="00A64743">
        <w:rPr>
          <w:rFonts w:ascii="Times New Roman" w:hAnsi="Times New Roman" w:cs="Times New Roman"/>
          <w:sz w:val="24"/>
          <w:szCs w:val="24"/>
        </w:rPr>
        <w:t xml:space="preserve">The fundamental difference, as one notes, is the consenting authority, which significantly questions the ethical grounds of letting patients to die because they </w:t>
      </w:r>
      <w:r w:rsidR="00BB4592">
        <w:rPr>
          <w:rFonts w:ascii="Times New Roman" w:hAnsi="Times New Roman" w:cs="Times New Roman"/>
          <w:sz w:val="24"/>
          <w:szCs w:val="24"/>
        </w:rPr>
        <w:t>are suffering or because they are not likely to survive their ailments. While Bouvia consented to her death, Cruzan did not because she was in a c</w:t>
      </w:r>
      <w:r w:rsidR="00C73376">
        <w:rPr>
          <w:rFonts w:ascii="Times New Roman" w:hAnsi="Times New Roman" w:cs="Times New Roman"/>
          <w:sz w:val="24"/>
          <w:szCs w:val="24"/>
        </w:rPr>
        <w:t xml:space="preserve">omma, which is why the analogy is unjustified. </w:t>
      </w:r>
      <w:r w:rsidR="00B22DA6">
        <w:rPr>
          <w:rFonts w:ascii="Times New Roman" w:hAnsi="Times New Roman" w:cs="Times New Roman"/>
          <w:sz w:val="24"/>
          <w:szCs w:val="24"/>
        </w:rPr>
        <w:t xml:space="preserve">The parents of the latter patient may not have necessarily known if the patient wanted to fight on or if they wanted to die. From this perspective, </w:t>
      </w:r>
      <w:r w:rsidR="0010630E">
        <w:rPr>
          <w:rFonts w:ascii="Times New Roman" w:hAnsi="Times New Roman" w:cs="Times New Roman"/>
          <w:sz w:val="24"/>
          <w:szCs w:val="24"/>
        </w:rPr>
        <w:t xml:space="preserve">one concludes that it is unethical for medical practitioners to ‘kill’ patients because of speculations of their suffering and likely death. </w:t>
      </w:r>
    </w:p>
    <w:p w:rsidR="00035974" w:rsidRDefault="00035974" w:rsidP="00533DD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Part 3: </w:t>
      </w:r>
      <w:r w:rsidR="00F24F1D">
        <w:rPr>
          <w:rFonts w:ascii="Times New Roman" w:hAnsi="Times New Roman" w:cs="Times New Roman"/>
          <w:b/>
          <w:sz w:val="24"/>
          <w:szCs w:val="24"/>
        </w:rPr>
        <w:t>Ca</w:t>
      </w:r>
      <w:r>
        <w:rPr>
          <w:rFonts w:ascii="Times New Roman" w:hAnsi="Times New Roman" w:cs="Times New Roman"/>
          <w:b/>
          <w:sz w:val="24"/>
          <w:szCs w:val="24"/>
        </w:rPr>
        <w:t>u</w:t>
      </w:r>
      <w:r w:rsidR="00F24F1D">
        <w:rPr>
          <w:rFonts w:ascii="Times New Roman" w:hAnsi="Times New Roman" w:cs="Times New Roman"/>
          <w:b/>
          <w:sz w:val="24"/>
          <w:szCs w:val="24"/>
        </w:rPr>
        <w:t>s</w:t>
      </w:r>
      <w:r>
        <w:rPr>
          <w:rFonts w:ascii="Times New Roman" w:hAnsi="Times New Roman" w:cs="Times New Roman"/>
          <w:b/>
          <w:sz w:val="24"/>
          <w:szCs w:val="24"/>
        </w:rPr>
        <w:t>al Arguments</w:t>
      </w:r>
    </w:p>
    <w:p w:rsidR="00143B74" w:rsidRDefault="00143B74" w:rsidP="00533DD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Q5</w:t>
      </w:r>
    </w:p>
    <w:p w:rsidR="00035974" w:rsidRDefault="000F4362" w:rsidP="00533DD4">
      <w:pPr>
        <w:pStyle w:val="ListParagraph"/>
        <w:numPr>
          <w:ilvl w:val="0"/>
          <w:numId w:val="3"/>
        </w:numPr>
        <w:spacing w:after="0" w:line="480" w:lineRule="auto"/>
        <w:rPr>
          <w:rFonts w:ascii="Times New Roman" w:hAnsi="Times New Roman" w:cs="Times New Roman"/>
          <w:b/>
          <w:sz w:val="24"/>
          <w:szCs w:val="24"/>
        </w:rPr>
      </w:pPr>
      <w:r w:rsidRPr="000F4362">
        <w:rPr>
          <w:rFonts w:ascii="Times New Roman" w:hAnsi="Times New Roman" w:cs="Times New Roman"/>
          <w:b/>
          <w:sz w:val="24"/>
          <w:szCs w:val="24"/>
        </w:rPr>
        <w:t>What cause-and-effect conclusion can be drawn from this data?</w:t>
      </w:r>
    </w:p>
    <w:p w:rsidR="00CE5F02" w:rsidRDefault="00246398"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The case of the cats leads one into concluding that i</w:t>
      </w:r>
      <w:r w:rsidR="00AD23B3">
        <w:rPr>
          <w:rFonts w:ascii="Times New Roman" w:hAnsi="Times New Roman" w:cs="Times New Roman"/>
          <w:sz w:val="24"/>
          <w:szCs w:val="24"/>
        </w:rPr>
        <w:t xml:space="preserve">f a cat is not fed on the prescribed </w:t>
      </w:r>
      <w:r>
        <w:rPr>
          <w:rFonts w:ascii="Times New Roman" w:hAnsi="Times New Roman" w:cs="Times New Roman"/>
          <w:sz w:val="24"/>
          <w:szCs w:val="24"/>
        </w:rPr>
        <w:t>veterin</w:t>
      </w:r>
      <w:r w:rsidR="00CE5F02">
        <w:rPr>
          <w:rFonts w:ascii="Times New Roman" w:hAnsi="Times New Roman" w:cs="Times New Roman"/>
          <w:sz w:val="24"/>
          <w:szCs w:val="24"/>
        </w:rPr>
        <w:t xml:space="preserve">arian diet, it will gain weight. </w:t>
      </w:r>
    </w:p>
    <w:p w:rsidR="00694EDB" w:rsidRDefault="00694EDB" w:rsidP="00533DD4">
      <w:pPr>
        <w:pStyle w:val="ListParagraph"/>
        <w:numPr>
          <w:ilvl w:val="0"/>
          <w:numId w:val="3"/>
        </w:numPr>
        <w:spacing w:after="0" w:line="480" w:lineRule="auto"/>
        <w:rPr>
          <w:rFonts w:ascii="Times New Roman" w:hAnsi="Times New Roman" w:cs="Times New Roman"/>
          <w:b/>
          <w:sz w:val="24"/>
          <w:szCs w:val="24"/>
        </w:rPr>
      </w:pPr>
      <w:r w:rsidRPr="00694EDB">
        <w:rPr>
          <w:rFonts w:ascii="Times New Roman" w:hAnsi="Times New Roman" w:cs="Times New Roman"/>
          <w:b/>
          <w:sz w:val="24"/>
          <w:szCs w:val="24"/>
        </w:rPr>
        <w:lastRenderedPageBreak/>
        <w:t>What method is used to reach this conclusion?</w:t>
      </w:r>
    </w:p>
    <w:p w:rsidR="008900CF" w:rsidRDefault="00B94621" w:rsidP="00533DD4">
      <w:pPr>
        <w:pStyle w:val="ListParagraph"/>
        <w:spacing w:after="0" w:line="480" w:lineRule="auto"/>
        <w:rPr>
          <w:rFonts w:ascii="Times New Roman" w:hAnsi="Times New Roman" w:cs="Times New Roman"/>
          <w:sz w:val="24"/>
          <w:szCs w:val="24"/>
        </w:rPr>
      </w:pPr>
      <w:r w:rsidRPr="00694EDB">
        <w:rPr>
          <w:rFonts w:ascii="Times New Roman" w:hAnsi="Times New Roman" w:cs="Times New Roman"/>
          <w:sz w:val="24"/>
          <w:szCs w:val="24"/>
        </w:rPr>
        <w:t xml:space="preserve">The conclusion is founded on an observed phenomenon. However, this argument does not imply that the weight gain or loss statistics of the cats were available for immediate observance, which is why it needed time and scientific experimentation to </w:t>
      </w:r>
      <w:r w:rsidR="00C97DE0" w:rsidRPr="00694EDB">
        <w:rPr>
          <w:rFonts w:ascii="Times New Roman" w:hAnsi="Times New Roman" w:cs="Times New Roman"/>
          <w:sz w:val="24"/>
          <w:szCs w:val="24"/>
        </w:rPr>
        <w:t xml:space="preserve">conclude as so. </w:t>
      </w:r>
      <w:r w:rsidR="00B61511" w:rsidRPr="00694EDB">
        <w:rPr>
          <w:rFonts w:ascii="Times New Roman" w:hAnsi="Times New Roman" w:cs="Times New Roman"/>
          <w:sz w:val="24"/>
          <w:szCs w:val="24"/>
        </w:rPr>
        <w:t xml:space="preserve">Therefore, the method used in reaching this conclusion could best be described as </w:t>
      </w:r>
      <w:r w:rsidR="005336B6">
        <w:rPr>
          <w:rFonts w:ascii="Times New Roman" w:hAnsi="Times New Roman" w:cs="Times New Roman"/>
          <w:sz w:val="24"/>
          <w:szCs w:val="24"/>
        </w:rPr>
        <w:t xml:space="preserve">the method of difference. </w:t>
      </w:r>
    </w:p>
    <w:p w:rsidR="008900CF" w:rsidRPr="008900CF" w:rsidRDefault="008900CF" w:rsidP="00533DD4">
      <w:pPr>
        <w:spacing w:after="0" w:line="480" w:lineRule="auto"/>
        <w:contextualSpacing/>
        <w:rPr>
          <w:rFonts w:ascii="Times New Roman" w:hAnsi="Times New Roman" w:cs="Times New Roman"/>
          <w:b/>
          <w:sz w:val="24"/>
          <w:szCs w:val="24"/>
        </w:rPr>
      </w:pPr>
      <w:r w:rsidRPr="008900CF">
        <w:rPr>
          <w:rFonts w:ascii="Times New Roman" w:hAnsi="Times New Roman" w:cs="Times New Roman"/>
          <w:b/>
          <w:sz w:val="24"/>
          <w:szCs w:val="24"/>
        </w:rPr>
        <w:t>Q6</w:t>
      </w:r>
    </w:p>
    <w:p w:rsidR="008900CF" w:rsidRPr="00153735" w:rsidRDefault="0031350E" w:rsidP="00533DD4">
      <w:pPr>
        <w:pStyle w:val="ListParagraph"/>
        <w:numPr>
          <w:ilvl w:val="0"/>
          <w:numId w:val="5"/>
        </w:num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The information on the case study of smokers leads into concluding that smoking damages the insula of the brain. </w:t>
      </w:r>
    </w:p>
    <w:p w:rsidR="004A5227" w:rsidRPr="00A9313D" w:rsidRDefault="00153735" w:rsidP="00533DD4">
      <w:pPr>
        <w:pStyle w:val="ListParagraph"/>
        <w:numPr>
          <w:ilvl w:val="0"/>
          <w:numId w:val="5"/>
        </w:numPr>
        <w:spacing w:after="0" w:line="480" w:lineRule="auto"/>
        <w:rPr>
          <w:rFonts w:ascii="Times New Roman" w:hAnsi="Times New Roman" w:cs="Times New Roman"/>
          <w:b/>
          <w:sz w:val="24"/>
          <w:szCs w:val="24"/>
        </w:rPr>
      </w:pPr>
      <w:r>
        <w:rPr>
          <w:rFonts w:ascii="Times New Roman" w:hAnsi="Times New Roman" w:cs="Times New Roman"/>
          <w:sz w:val="24"/>
          <w:szCs w:val="24"/>
        </w:rPr>
        <w:t>The information is informed purely by scientific probing in which 100% of the cases studied reported damages to their brain insula, which is why the method applied is deductive reasoning</w:t>
      </w:r>
      <w:r w:rsidR="00CA6530">
        <w:rPr>
          <w:rFonts w:ascii="Times New Roman" w:hAnsi="Times New Roman" w:cs="Times New Roman"/>
          <w:sz w:val="24"/>
          <w:szCs w:val="24"/>
        </w:rPr>
        <w:t xml:space="preserve">; if persons A, B, C, D, and so on damaged their insula from smoking, then smoking damages the insula. </w:t>
      </w:r>
    </w:p>
    <w:p w:rsidR="00A9313D" w:rsidRDefault="00A9313D" w:rsidP="00533DD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Q7</w:t>
      </w:r>
    </w:p>
    <w:p w:rsidR="00A9313D" w:rsidRDefault="00155967" w:rsidP="00533DD4">
      <w:pPr>
        <w:pStyle w:val="ListParagraph"/>
        <w:numPr>
          <w:ilvl w:val="0"/>
          <w:numId w:val="7"/>
        </w:numPr>
        <w:spacing w:after="0" w:line="480" w:lineRule="auto"/>
        <w:rPr>
          <w:rFonts w:ascii="Times New Roman" w:hAnsi="Times New Roman" w:cs="Times New Roman"/>
          <w:b/>
          <w:sz w:val="24"/>
          <w:szCs w:val="24"/>
        </w:rPr>
      </w:pPr>
      <w:r w:rsidRPr="00155967">
        <w:rPr>
          <w:rFonts w:ascii="Times New Roman" w:hAnsi="Times New Roman" w:cs="Times New Roman"/>
          <w:b/>
          <w:sz w:val="24"/>
          <w:szCs w:val="24"/>
        </w:rPr>
        <w:t>What cause-and-effect conclusion can be drawn from this data?</w:t>
      </w:r>
    </w:p>
    <w:p w:rsidR="00155967" w:rsidRDefault="00155967"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Applying a specific quantity of cosmetics products made by company X results in the development of skin rashes. </w:t>
      </w:r>
    </w:p>
    <w:p w:rsidR="00517201" w:rsidRPr="00517201" w:rsidRDefault="00D55C8B" w:rsidP="00533DD4">
      <w:pPr>
        <w:pStyle w:val="ListParagraph"/>
        <w:numPr>
          <w:ilvl w:val="0"/>
          <w:numId w:val="7"/>
        </w:num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The method applied in reaching the conclusion in (B) is the Mill’s method of difference. </w:t>
      </w:r>
    </w:p>
    <w:p w:rsidR="00517201" w:rsidRDefault="00517201" w:rsidP="00533DD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Q8</w:t>
      </w:r>
    </w:p>
    <w:p w:rsidR="00517201" w:rsidRDefault="00517201" w:rsidP="00533DD4">
      <w:pPr>
        <w:pStyle w:val="ListParagraph"/>
        <w:numPr>
          <w:ilvl w:val="0"/>
          <w:numId w:val="8"/>
        </w:numPr>
        <w:spacing w:after="0" w:line="480" w:lineRule="auto"/>
        <w:rPr>
          <w:rFonts w:ascii="Times New Roman" w:hAnsi="Times New Roman" w:cs="Times New Roman"/>
          <w:b/>
          <w:sz w:val="24"/>
          <w:szCs w:val="24"/>
        </w:rPr>
      </w:pPr>
      <w:r w:rsidRPr="00517201">
        <w:rPr>
          <w:rFonts w:ascii="Times New Roman" w:hAnsi="Times New Roman" w:cs="Times New Roman"/>
          <w:b/>
          <w:sz w:val="24"/>
          <w:szCs w:val="24"/>
        </w:rPr>
        <w:t>What is the correlation mentioned in this passage?</w:t>
      </w:r>
    </w:p>
    <w:p w:rsidR="00517201" w:rsidRDefault="00517201"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Mill’s method of agreement is used to reach the conclusion in the inquiry. </w:t>
      </w:r>
    </w:p>
    <w:p w:rsidR="00517201" w:rsidRDefault="001774F3" w:rsidP="00533DD4">
      <w:pPr>
        <w:pStyle w:val="ListParagraph"/>
        <w:numPr>
          <w:ilvl w:val="0"/>
          <w:numId w:val="8"/>
        </w:numPr>
        <w:spacing w:after="0" w:line="480" w:lineRule="auto"/>
        <w:rPr>
          <w:rFonts w:ascii="Times New Roman" w:hAnsi="Times New Roman" w:cs="Times New Roman"/>
          <w:b/>
          <w:sz w:val="24"/>
          <w:szCs w:val="24"/>
        </w:rPr>
      </w:pPr>
      <w:r w:rsidRPr="001774F3">
        <w:rPr>
          <w:rFonts w:ascii="Times New Roman" w:hAnsi="Times New Roman" w:cs="Times New Roman"/>
          <w:b/>
          <w:sz w:val="24"/>
          <w:szCs w:val="24"/>
        </w:rPr>
        <w:t>What is the conclusion drawn by the researchers to explain how the correlated items are causally related?</w:t>
      </w:r>
    </w:p>
    <w:p w:rsidR="001774F3" w:rsidRDefault="001774F3"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Blood thinners reduce the risk of cardiovascular deaths among patients. </w:t>
      </w:r>
    </w:p>
    <w:p w:rsidR="0014729D" w:rsidRPr="0014729D" w:rsidRDefault="0014729D" w:rsidP="00533DD4">
      <w:pPr>
        <w:pStyle w:val="ListParagraph"/>
        <w:numPr>
          <w:ilvl w:val="0"/>
          <w:numId w:val="8"/>
        </w:numPr>
        <w:spacing w:after="0" w:line="480" w:lineRule="auto"/>
        <w:rPr>
          <w:rFonts w:ascii="Times New Roman" w:hAnsi="Times New Roman" w:cs="Times New Roman"/>
          <w:b/>
          <w:sz w:val="24"/>
          <w:szCs w:val="24"/>
        </w:rPr>
      </w:pPr>
      <w:r w:rsidRPr="0014729D">
        <w:rPr>
          <w:rFonts w:ascii="Times New Roman" w:hAnsi="Times New Roman" w:cs="Times New Roman"/>
          <w:b/>
          <w:sz w:val="24"/>
          <w:szCs w:val="24"/>
        </w:rPr>
        <w:t>Which causal pattern does the researchers’ conclusion follow: A causes B, B causes A, or an “X” factor causes both A and B? (If there is an “X” factor, what is it?)</w:t>
      </w:r>
    </w:p>
    <w:p w:rsidR="001774F3" w:rsidRPr="006B2A9D" w:rsidRDefault="008813EA" w:rsidP="00533DD4">
      <w:pPr>
        <w:pStyle w:val="ListParagraph"/>
        <w:spacing w:after="0" w:line="480" w:lineRule="auto"/>
        <w:rPr>
          <w:rFonts w:ascii="Times New Roman" w:hAnsi="Times New Roman" w:cs="Times New Roman"/>
          <w:b/>
          <w:sz w:val="24"/>
          <w:szCs w:val="24"/>
        </w:rPr>
      </w:pPr>
      <w:r>
        <w:rPr>
          <w:rFonts w:ascii="Times New Roman" w:hAnsi="Times New Roman" w:cs="Times New Roman"/>
          <w:sz w:val="24"/>
          <w:szCs w:val="24"/>
        </w:rPr>
        <w:t>A causes B</w:t>
      </w:r>
      <w:r w:rsidR="00D930B4">
        <w:rPr>
          <w:rFonts w:ascii="Times New Roman" w:hAnsi="Times New Roman" w:cs="Times New Roman"/>
          <w:sz w:val="24"/>
          <w:szCs w:val="24"/>
        </w:rPr>
        <w:t xml:space="preserve">; </w:t>
      </w:r>
      <w:r w:rsidR="003C7A40">
        <w:rPr>
          <w:rFonts w:ascii="Times New Roman" w:hAnsi="Times New Roman" w:cs="Times New Roman"/>
          <w:sz w:val="24"/>
          <w:szCs w:val="24"/>
        </w:rPr>
        <w:t>pre-existing medical conditions increase the risk of death from blood thinning medications</w:t>
      </w:r>
      <w:r w:rsidR="00D930B4">
        <w:rPr>
          <w:rFonts w:ascii="Times New Roman" w:hAnsi="Times New Roman" w:cs="Times New Roman"/>
          <w:sz w:val="24"/>
          <w:szCs w:val="24"/>
        </w:rPr>
        <w:t xml:space="preserve">. </w:t>
      </w:r>
    </w:p>
    <w:p w:rsidR="006B2A9D" w:rsidRDefault="00711524" w:rsidP="00533DD4">
      <w:pPr>
        <w:pStyle w:val="ListParagraph"/>
        <w:numPr>
          <w:ilvl w:val="0"/>
          <w:numId w:val="8"/>
        </w:numPr>
        <w:spacing w:after="0" w:line="480" w:lineRule="auto"/>
        <w:rPr>
          <w:rFonts w:ascii="Times New Roman" w:hAnsi="Times New Roman" w:cs="Times New Roman"/>
          <w:b/>
          <w:sz w:val="24"/>
          <w:szCs w:val="24"/>
        </w:rPr>
      </w:pPr>
      <w:r w:rsidRPr="00711524">
        <w:rPr>
          <w:rFonts w:ascii="Times New Roman" w:hAnsi="Times New Roman" w:cs="Times New Roman"/>
          <w:b/>
          <w:sz w:val="24"/>
          <w:szCs w:val="24"/>
        </w:rPr>
        <w:t>What plausible alternative conclusion could be drawn to explain how the correlated items are causally related?</w:t>
      </w:r>
    </w:p>
    <w:p w:rsidR="00711524" w:rsidRDefault="00711524"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Pre-existing health conditions increase the risk of fatalities associated with blood thinning medications in patients suffering from cardiovascular diseases. </w:t>
      </w:r>
    </w:p>
    <w:p w:rsidR="00EB0AB4" w:rsidRDefault="008813EA" w:rsidP="00533DD4">
      <w:pPr>
        <w:pStyle w:val="ListParagraph"/>
        <w:numPr>
          <w:ilvl w:val="0"/>
          <w:numId w:val="8"/>
        </w:numPr>
        <w:spacing w:after="0" w:line="480" w:lineRule="auto"/>
        <w:rPr>
          <w:rFonts w:ascii="Times New Roman" w:hAnsi="Times New Roman" w:cs="Times New Roman"/>
          <w:b/>
          <w:sz w:val="24"/>
          <w:szCs w:val="24"/>
        </w:rPr>
      </w:pPr>
      <w:r w:rsidRPr="008813EA">
        <w:rPr>
          <w:rFonts w:ascii="Times New Roman" w:hAnsi="Times New Roman" w:cs="Times New Roman"/>
          <w:b/>
          <w:sz w:val="24"/>
          <w:szCs w:val="24"/>
        </w:rPr>
        <w:t>Which causal pattern does this alternative conclusion follow: A causes B, B causes A, or an “X” factor causes both A and B? (If there is an “X” factor, what is it?)</w:t>
      </w:r>
    </w:p>
    <w:p w:rsidR="008813EA" w:rsidRDefault="008813EA"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 X factor cause both A and B. the X factor is the pre-existing medical condition. </w:t>
      </w:r>
    </w:p>
    <w:p w:rsidR="007A0726" w:rsidRDefault="007A0726" w:rsidP="00533DD4">
      <w:pPr>
        <w:spacing w:after="0" w:line="480" w:lineRule="auto"/>
        <w:contextualSpacing/>
        <w:jc w:val="center"/>
        <w:rPr>
          <w:rFonts w:ascii="Times New Roman" w:hAnsi="Times New Roman" w:cs="Times New Roman"/>
          <w:b/>
          <w:sz w:val="24"/>
          <w:szCs w:val="24"/>
        </w:rPr>
      </w:pPr>
      <w:r w:rsidRPr="007A0726">
        <w:rPr>
          <w:rFonts w:ascii="Times New Roman" w:hAnsi="Times New Roman" w:cs="Times New Roman"/>
          <w:b/>
          <w:sz w:val="24"/>
          <w:szCs w:val="24"/>
        </w:rPr>
        <w:t>Part 4: Inference to the Best Explanation Arguments</w:t>
      </w:r>
    </w:p>
    <w:p w:rsidR="00385D9E" w:rsidRPr="00385D9E" w:rsidRDefault="00385D9E" w:rsidP="00533DD4">
      <w:pPr>
        <w:pStyle w:val="ListParagraph"/>
        <w:numPr>
          <w:ilvl w:val="0"/>
          <w:numId w:val="10"/>
        </w:numPr>
        <w:spacing w:after="0" w:line="480" w:lineRule="auto"/>
        <w:rPr>
          <w:rFonts w:ascii="Times New Roman" w:hAnsi="Times New Roman" w:cs="Times New Roman"/>
          <w:b/>
          <w:sz w:val="24"/>
          <w:szCs w:val="24"/>
        </w:rPr>
      </w:pPr>
      <w:r w:rsidRPr="00385D9E">
        <w:rPr>
          <w:rFonts w:ascii="Times New Roman" w:hAnsi="Times New Roman" w:cs="Times New Roman"/>
          <w:b/>
          <w:sz w:val="24"/>
          <w:szCs w:val="24"/>
        </w:rPr>
        <w:t>What is the state of affairs that Genta is trying to explain?</w:t>
      </w:r>
    </w:p>
    <w:p w:rsidR="007A0726" w:rsidRDefault="00385D9E"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author attempts to dismiss the speculation and popular knowledge that Napoleon Bonaparte died of arsenic poisoning and that previous autopsies had been misleading. </w:t>
      </w:r>
    </w:p>
    <w:p w:rsidR="00882987" w:rsidRDefault="00F87317" w:rsidP="00533DD4">
      <w:pPr>
        <w:pStyle w:val="ListParagraph"/>
        <w:numPr>
          <w:ilvl w:val="0"/>
          <w:numId w:val="10"/>
        </w:numPr>
        <w:spacing w:after="0" w:line="480" w:lineRule="auto"/>
        <w:rPr>
          <w:rFonts w:ascii="Times New Roman" w:hAnsi="Times New Roman" w:cs="Times New Roman"/>
          <w:b/>
          <w:sz w:val="24"/>
          <w:szCs w:val="24"/>
        </w:rPr>
      </w:pPr>
      <w:r w:rsidRPr="00F87317">
        <w:rPr>
          <w:rFonts w:ascii="Times New Roman" w:hAnsi="Times New Roman" w:cs="Times New Roman"/>
          <w:b/>
          <w:sz w:val="24"/>
          <w:szCs w:val="24"/>
        </w:rPr>
        <w:t>What is the explanation that Genta is accepting?</w:t>
      </w:r>
    </w:p>
    <w:p w:rsidR="00F87317" w:rsidRDefault="005815BF"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Genta, while refuting the argument that Napoleon could most probably have died from arsenic poisoning, accepts that he must have died of a stomach ulcer that could only have been cause by a cancer, which resulted in bleeding at the time of death. </w:t>
      </w:r>
    </w:p>
    <w:p w:rsidR="00F40F4D" w:rsidRDefault="00F40F4D" w:rsidP="00533DD4">
      <w:pPr>
        <w:pStyle w:val="ListParagraph"/>
        <w:numPr>
          <w:ilvl w:val="0"/>
          <w:numId w:val="10"/>
        </w:numPr>
        <w:spacing w:after="0" w:line="480" w:lineRule="auto"/>
        <w:rPr>
          <w:rFonts w:ascii="Times New Roman" w:hAnsi="Times New Roman" w:cs="Times New Roman"/>
          <w:b/>
          <w:sz w:val="24"/>
          <w:szCs w:val="24"/>
        </w:rPr>
      </w:pPr>
      <w:r w:rsidRPr="00F40F4D">
        <w:rPr>
          <w:rFonts w:ascii="Times New Roman" w:hAnsi="Times New Roman" w:cs="Times New Roman"/>
          <w:b/>
          <w:sz w:val="24"/>
          <w:szCs w:val="24"/>
        </w:rPr>
        <w:t>What is the explanation that is Genta is rejecting?</w:t>
      </w:r>
    </w:p>
    <w:p w:rsidR="00F40F4D" w:rsidRDefault="00F40F4D"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That Napoleon died of arsenic poisoning. </w:t>
      </w:r>
    </w:p>
    <w:p w:rsidR="00F40F4D" w:rsidRDefault="0081099F" w:rsidP="00533DD4">
      <w:pPr>
        <w:pStyle w:val="ListParagraph"/>
        <w:numPr>
          <w:ilvl w:val="0"/>
          <w:numId w:val="10"/>
        </w:numPr>
        <w:spacing w:after="0" w:line="480" w:lineRule="auto"/>
        <w:rPr>
          <w:rFonts w:ascii="Times New Roman" w:hAnsi="Times New Roman" w:cs="Times New Roman"/>
          <w:b/>
          <w:sz w:val="24"/>
          <w:szCs w:val="24"/>
        </w:rPr>
      </w:pPr>
      <w:r w:rsidRPr="0081099F">
        <w:rPr>
          <w:rFonts w:ascii="Times New Roman" w:hAnsi="Times New Roman" w:cs="Times New Roman"/>
          <w:b/>
          <w:sz w:val="24"/>
          <w:szCs w:val="24"/>
        </w:rPr>
        <w:lastRenderedPageBreak/>
        <w:t>Identify all of the information in the article that directly supports the plausibility of the accepted explanation.</w:t>
      </w:r>
    </w:p>
    <w:p w:rsidR="0081099F" w:rsidRDefault="0081099F"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First, a recent autopsy on his body revealed a large ulcer and small marks, the size of coffee beans, which only suggest that he must have </w:t>
      </w:r>
      <w:r w:rsidR="005B5CBA">
        <w:rPr>
          <w:rFonts w:ascii="Times New Roman" w:hAnsi="Times New Roman" w:cs="Times New Roman"/>
          <w:sz w:val="24"/>
          <w:szCs w:val="24"/>
        </w:rPr>
        <w:t xml:space="preserve">been suffering from a type of stomach cancer. Second, </w:t>
      </w:r>
      <w:r w:rsidR="00FB206D">
        <w:rPr>
          <w:rFonts w:ascii="Times New Roman" w:hAnsi="Times New Roman" w:cs="Times New Roman"/>
          <w:sz w:val="24"/>
          <w:szCs w:val="24"/>
        </w:rPr>
        <w:t>the abnormal volumes of arsenic found in samples of his hair cannot sufficiently be used to argue that Napoleon Bonaparte was poisoned of the chemical since his grooming lifestyle relied heavily on material containing the chemical</w:t>
      </w:r>
      <w:r w:rsidR="003C1291">
        <w:rPr>
          <w:rFonts w:ascii="Times New Roman" w:hAnsi="Times New Roman" w:cs="Times New Roman"/>
          <w:sz w:val="24"/>
          <w:szCs w:val="24"/>
        </w:rPr>
        <w:t xml:space="preserve">. </w:t>
      </w:r>
    </w:p>
    <w:p w:rsidR="009B303A" w:rsidRPr="009B303A" w:rsidRDefault="009B303A" w:rsidP="00533DD4">
      <w:pPr>
        <w:pStyle w:val="ListParagraph"/>
        <w:numPr>
          <w:ilvl w:val="0"/>
          <w:numId w:val="10"/>
        </w:numPr>
        <w:spacing w:after="0" w:line="480" w:lineRule="auto"/>
        <w:rPr>
          <w:rFonts w:ascii="Times New Roman" w:hAnsi="Times New Roman" w:cs="Times New Roman"/>
          <w:b/>
          <w:sz w:val="24"/>
          <w:szCs w:val="24"/>
        </w:rPr>
      </w:pPr>
      <w:r w:rsidRPr="009B303A">
        <w:rPr>
          <w:rFonts w:ascii="Times New Roman" w:hAnsi="Times New Roman" w:cs="Times New Roman"/>
          <w:b/>
          <w:sz w:val="24"/>
          <w:szCs w:val="24"/>
        </w:rPr>
        <w:t>Identify all of the information in the article that directly supported, at least initially, the plausibility of the rejected explanation.</w:t>
      </w:r>
    </w:p>
    <w:p w:rsidR="009B303A" w:rsidRPr="009B303A" w:rsidRDefault="006A505A" w:rsidP="00533DD4">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 autopsy conducted on his hair before death revealed that Napoleon’s tissues contained abnormally high arsenic levels since it was one of the most common chemical used in the cosmetics of his time. </w:t>
      </w:r>
    </w:p>
    <w:p w:rsidR="00D3565F" w:rsidRDefault="000E5A00" w:rsidP="00533DD4">
      <w:pPr>
        <w:pStyle w:val="ListParagraph"/>
        <w:numPr>
          <w:ilvl w:val="0"/>
          <w:numId w:val="10"/>
        </w:numPr>
        <w:spacing w:after="0" w:line="480" w:lineRule="auto"/>
        <w:rPr>
          <w:rFonts w:ascii="Times New Roman" w:hAnsi="Times New Roman" w:cs="Times New Roman"/>
          <w:b/>
          <w:sz w:val="24"/>
          <w:szCs w:val="24"/>
        </w:rPr>
      </w:pPr>
      <w:r w:rsidRPr="000E5A00">
        <w:rPr>
          <w:rFonts w:ascii="Times New Roman" w:hAnsi="Times New Roman" w:cs="Times New Roman"/>
          <w:b/>
          <w:sz w:val="24"/>
          <w:szCs w:val="24"/>
        </w:rPr>
        <w:t>For each piece of information that supported the rejected explanation (as identified in question 5 directly above), identify the other information in the article that weakens those supporting pieces of information.</w:t>
      </w:r>
    </w:p>
    <w:p w:rsidR="0002664E" w:rsidRDefault="000E5A00" w:rsidP="0002664E">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autopsy that was used previously only relied on </w:t>
      </w:r>
      <w:r w:rsidR="00604ABB">
        <w:rPr>
          <w:rFonts w:ascii="Times New Roman" w:hAnsi="Times New Roman" w:cs="Times New Roman"/>
          <w:sz w:val="24"/>
          <w:szCs w:val="24"/>
        </w:rPr>
        <w:t>hair samples that were collected from the historical figure near his death as opposed to looking for other clues. Consequently, it was not possible to determin</w:t>
      </w:r>
      <w:r w:rsidR="0002664E">
        <w:rPr>
          <w:rFonts w:ascii="Times New Roman" w:hAnsi="Times New Roman" w:cs="Times New Roman"/>
          <w:sz w:val="24"/>
          <w:szCs w:val="24"/>
        </w:rPr>
        <w:t>e the immediate cause of death.</w:t>
      </w:r>
    </w:p>
    <w:p w:rsidR="00597C11" w:rsidRDefault="00597C11" w:rsidP="0002664E">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Q10</w:t>
      </w:r>
    </w:p>
    <w:p w:rsidR="00217AEF" w:rsidRPr="00597C11" w:rsidRDefault="00217AEF" w:rsidP="00597C11">
      <w:pPr>
        <w:pStyle w:val="ListParagraph"/>
        <w:numPr>
          <w:ilvl w:val="0"/>
          <w:numId w:val="13"/>
        </w:numPr>
        <w:spacing w:after="0" w:line="480" w:lineRule="auto"/>
        <w:rPr>
          <w:rFonts w:ascii="Times New Roman" w:hAnsi="Times New Roman" w:cs="Times New Roman"/>
          <w:sz w:val="24"/>
          <w:szCs w:val="24"/>
        </w:rPr>
      </w:pPr>
      <w:r w:rsidRPr="00597C11">
        <w:rPr>
          <w:rFonts w:ascii="Times New Roman" w:hAnsi="Times New Roman" w:cs="Times New Roman"/>
          <w:b/>
          <w:bCs/>
          <w:sz w:val="24"/>
          <w:szCs w:val="24"/>
        </w:rPr>
        <w:t>What is the state of affairs that is being explained?</w:t>
      </w:r>
    </w:p>
    <w:p w:rsidR="00597C11" w:rsidRDefault="003B1E42" w:rsidP="00597C11">
      <w:pPr>
        <w:pStyle w:val="ListParagraph"/>
        <w:spacing w:after="0" w:line="480" w:lineRule="auto"/>
        <w:rPr>
          <w:rFonts w:ascii="Times New Roman" w:hAnsi="Times New Roman" w:cs="Times New Roman"/>
          <w:bCs/>
          <w:sz w:val="24"/>
          <w:szCs w:val="24"/>
        </w:rPr>
      </w:pPr>
      <w:r>
        <w:rPr>
          <w:rFonts w:ascii="Times New Roman" w:hAnsi="Times New Roman" w:cs="Times New Roman"/>
          <w:bCs/>
          <w:sz w:val="24"/>
          <w:szCs w:val="24"/>
        </w:rPr>
        <w:t>That the US had wrongfully suspected Iraq for the anthrax attacks that foll</w:t>
      </w:r>
      <w:r w:rsidR="00597C11">
        <w:rPr>
          <w:rFonts w:ascii="Times New Roman" w:hAnsi="Times New Roman" w:cs="Times New Roman"/>
          <w:bCs/>
          <w:sz w:val="24"/>
          <w:szCs w:val="24"/>
        </w:rPr>
        <w:t>owed the 9/11 terrorist attack.</w:t>
      </w:r>
    </w:p>
    <w:p w:rsidR="002410E8" w:rsidRPr="00597C11" w:rsidRDefault="00217AEF" w:rsidP="00597C11">
      <w:pPr>
        <w:pStyle w:val="ListParagraph"/>
        <w:numPr>
          <w:ilvl w:val="0"/>
          <w:numId w:val="5"/>
        </w:numPr>
        <w:spacing w:after="0" w:line="480" w:lineRule="auto"/>
        <w:rPr>
          <w:rFonts w:ascii="Times New Roman" w:hAnsi="Times New Roman" w:cs="Times New Roman"/>
          <w:bCs/>
          <w:sz w:val="24"/>
          <w:szCs w:val="24"/>
        </w:rPr>
      </w:pPr>
      <w:r w:rsidRPr="00597C11">
        <w:rPr>
          <w:rFonts w:ascii="Times New Roman" w:hAnsi="Times New Roman" w:cs="Times New Roman"/>
          <w:b/>
          <w:bCs/>
          <w:sz w:val="24"/>
          <w:szCs w:val="24"/>
        </w:rPr>
        <w:lastRenderedPageBreak/>
        <w:t>What is the explanation that the investigators are accepting? (That is, what</w:t>
      </w:r>
      <w:r w:rsidR="00597C11">
        <w:rPr>
          <w:rFonts w:ascii="Times New Roman" w:hAnsi="Times New Roman" w:cs="Times New Roman"/>
          <w:b/>
          <w:bCs/>
          <w:sz w:val="24"/>
          <w:szCs w:val="24"/>
        </w:rPr>
        <w:t xml:space="preserve"> is the argument’s conclusion?)</w:t>
      </w:r>
    </w:p>
    <w:p w:rsidR="003F5C06" w:rsidRDefault="00597C11" w:rsidP="003F5C06">
      <w:pPr>
        <w:pStyle w:val="ListParagraph"/>
        <w:spacing w:after="0" w:line="480" w:lineRule="auto"/>
        <w:rPr>
          <w:rFonts w:ascii="Times New Roman" w:hAnsi="Times New Roman" w:cs="Times New Roman"/>
          <w:bCs/>
          <w:sz w:val="24"/>
          <w:szCs w:val="24"/>
        </w:rPr>
      </w:pPr>
      <w:r>
        <w:rPr>
          <w:rFonts w:ascii="Times New Roman" w:hAnsi="Times New Roman" w:cs="Times New Roman"/>
          <w:bCs/>
          <w:sz w:val="24"/>
          <w:szCs w:val="24"/>
        </w:rPr>
        <w:t>That the US had not conducted extensive investigations into the anthrax attacks prior to blaming</w:t>
      </w:r>
      <w:r w:rsidR="00D41E0F">
        <w:rPr>
          <w:rFonts w:ascii="Times New Roman" w:hAnsi="Times New Roman" w:cs="Times New Roman"/>
          <w:bCs/>
          <w:sz w:val="24"/>
          <w:szCs w:val="24"/>
        </w:rPr>
        <w:t xml:space="preserve"> Iraq, which could have revealed that a top military official and respected scientist was behind the attacks. </w:t>
      </w:r>
    </w:p>
    <w:p w:rsidR="003F5C06" w:rsidRPr="003F5C06" w:rsidRDefault="00217AEF" w:rsidP="00217AEF">
      <w:pPr>
        <w:pStyle w:val="ListParagraph"/>
        <w:numPr>
          <w:ilvl w:val="0"/>
          <w:numId w:val="5"/>
        </w:numPr>
        <w:spacing w:after="0" w:line="480" w:lineRule="auto"/>
        <w:rPr>
          <w:rFonts w:ascii="Times New Roman" w:hAnsi="Times New Roman" w:cs="Times New Roman"/>
          <w:bCs/>
          <w:sz w:val="24"/>
          <w:szCs w:val="24"/>
        </w:rPr>
      </w:pPr>
      <w:r w:rsidRPr="003F5C06">
        <w:rPr>
          <w:rFonts w:ascii="Times New Roman" w:hAnsi="Times New Roman" w:cs="Times New Roman"/>
          <w:b/>
          <w:bCs/>
          <w:sz w:val="24"/>
          <w:szCs w:val="24"/>
        </w:rPr>
        <w:t>What is the other explanation that is considered in the article but not accepted?</w:t>
      </w:r>
    </w:p>
    <w:p w:rsidR="009429FB" w:rsidRDefault="003F5C06" w:rsidP="009429FB">
      <w:pPr>
        <w:pStyle w:val="ListParagraph"/>
        <w:spacing w:after="0" w:line="480" w:lineRule="auto"/>
        <w:rPr>
          <w:rFonts w:ascii="Times New Roman" w:hAnsi="Times New Roman" w:cs="Times New Roman"/>
          <w:bCs/>
          <w:sz w:val="24"/>
          <w:szCs w:val="24"/>
        </w:rPr>
      </w:pPr>
      <w:r>
        <w:rPr>
          <w:rFonts w:ascii="Times New Roman" w:hAnsi="Times New Roman" w:cs="Times New Roman"/>
          <w:bCs/>
          <w:sz w:val="24"/>
          <w:szCs w:val="24"/>
        </w:rPr>
        <w:t>T</w:t>
      </w:r>
      <w:r w:rsidRPr="003F5C06">
        <w:rPr>
          <w:rFonts w:ascii="Times New Roman" w:hAnsi="Times New Roman" w:cs="Times New Roman"/>
          <w:bCs/>
          <w:sz w:val="24"/>
          <w:szCs w:val="24"/>
        </w:rPr>
        <w:t>hat the chemical found in the anthrax was natively Iraqi</w:t>
      </w:r>
      <w:r w:rsidR="00944090">
        <w:rPr>
          <w:rFonts w:ascii="Times New Roman" w:hAnsi="Times New Roman" w:cs="Times New Roman"/>
          <w:bCs/>
          <w:sz w:val="24"/>
          <w:szCs w:val="24"/>
        </w:rPr>
        <w:t>, which could only justify the US fears that the Al-Qaeda h</w:t>
      </w:r>
      <w:r w:rsidR="009429FB">
        <w:rPr>
          <w:rFonts w:ascii="Times New Roman" w:hAnsi="Times New Roman" w:cs="Times New Roman"/>
          <w:bCs/>
          <w:sz w:val="24"/>
          <w:szCs w:val="24"/>
        </w:rPr>
        <w:t>ad launched yet another attack.</w:t>
      </w:r>
    </w:p>
    <w:p w:rsidR="00217AEF" w:rsidRPr="009429FB" w:rsidRDefault="00217AEF" w:rsidP="009429FB">
      <w:pPr>
        <w:pStyle w:val="ListParagraph"/>
        <w:numPr>
          <w:ilvl w:val="0"/>
          <w:numId w:val="5"/>
        </w:numPr>
        <w:spacing w:after="0" w:line="480" w:lineRule="auto"/>
        <w:rPr>
          <w:rFonts w:ascii="Times New Roman" w:hAnsi="Times New Roman" w:cs="Times New Roman"/>
          <w:bCs/>
          <w:sz w:val="24"/>
          <w:szCs w:val="24"/>
        </w:rPr>
      </w:pPr>
      <w:r w:rsidRPr="00217AEF">
        <w:rPr>
          <w:rFonts w:ascii="Times New Roman" w:hAnsi="Times New Roman" w:cs="Times New Roman"/>
          <w:b/>
          <w:sz w:val="24"/>
          <w:szCs w:val="24"/>
        </w:rPr>
        <w:t>What are all of the pieces of information in the article that support the plausibility of the accepted explanation?</w:t>
      </w:r>
    </w:p>
    <w:p w:rsidR="000864E3" w:rsidRDefault="009429FB" w:rsidP="000864E3">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strain of anthrax used in the attack had been </w:t>
      </w:r>
      <w:r w:rsidR="00474646">
        <w:rPr>
          <w:rFonts w:ascii="Times New Roman" w:hAnsi="Times New Roman" w:cs="Times New Roman"/>
          <w:sz w:val="24"/>
          <w:szCs w:val="24"/>
        </w:rPr>
        <w:t xml:space="preserve">genetically made in the US military laboratory, which was </w:t>
      </w:r>
      <w:r w:rsidR="00D47AB1">
        <w:rPr>
          <w:rFonts w:ascii="Times New Roman" w:hAnsi="Times New Roman" w:cs="Times New Roman"/>
          <w:sz w:val="24"/>
          <w:szCs w:val="24"/>
        </w:rPr>
        <w:t xml:space="preserve">highly guarded by a US national. Secondly, within weeks of his arrest and prosecution, the prime suspect, a US citizen, died of suicide because he feared prosecution. </w:t>
      </w:r>
    </w:p>
    <w:p w:rsidR="00217AEF" w:rsidRPr="000864E3" w:rsidRDefault="00217AEF" w:rsidP="000864E3">
      <w:pPr>
        <w:pStyle w:val="ListParagraph"/>
        <w:numPr>
          <w:ilvl w:val="0"/>
          <w:numId w:val="5"/>
        </w:numPr>
        <w:spacing w:after="0" w:line="480" w:lineRule="auto"/>
        <w:rPr>
          <w:rFonts w:ascii="Times New Roman" w:hAnsi="Times New Roman" w:cs="Times New Roman"/>
          <w:bCs/>
          <w:sz w:val="24"/>
          <w:szCs w:val="24"/>
        </w:rPr>
      </w:pPr>
      <w:r w:rsidRPr="00217AEF">
        <w:rPr>
          <w:rFonts w:ascii="Times New Roman" w:hAnsi="Times New Roman" w:cs="Times New Roman"/>
          <w:b/>
          <w:sz w:val="24"/>
          <w:szCs w:val="24"/>
        </w:rPr>
        <w:t>What are all of the pieces of information in the article that support the plausibility of the rejected explanation?</w:t>
      </w:r>
    </w:p>
    <w:p w:rsidR="00F218B2" w:rsidRDefault="001B7D44" w:rsidP="00F218B2">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anthrax attacks had quickly succeeded the 9/11 terror attacks that the Al-Qaeda had claimed responsibility. Secondly, the material in the anthrax letters </w:t>
      </w:r>
      <w:r w:rsidR="00954478">
        <w:rPr>
          <w:rFonts w:ascii="Times New Roman" w:hAnsi="Times New Roman" w:cs="Times New Roman"/>
          <w:sz w:val="24"/>
          <w:szCs w:val="24"/>
        </w:rPr>
        <w:t xml:space="preserve">was natively found in Iraq. </w:t>
      </w:r>
    </w:p>
    <w:p w:rsidR="00217AEF" w:rsidRPr="00DF5C3F" w:rsidRDefault="00217AEF" w:rsidP="00F218B2">
      <w:pPr>
        <w:pStyle w:val="ListParagraph"/>
        <w:numPr>
          <w:ilvl w:val="0"/>
          <w:numId w:val="5"/>
        </w:numPr>
        <w:spacing w:after="0" w:line="480" w:lineRule="auto"/>
        <w:rPr>
          <w:rFonts w:ascii="Times New Roman" w:hAnsi="Times New Roman" w:cs="Times New Roman"/>
          <w:sz w:val="24"/>
          <w:szCs w:val="24"/>
        </w:rPr>
      </w:pPr>
      <w:r w:rsidRPr="00E67638">
        <w:rPr>
          <w:rFonts w:ascii="Times New Roman" w:hAnsi="Times New Roman" w:cs="Times New Roman"/>
          <w:b/>
          <w:sz w:val="24"/>
          <w:szCs w:val="24"/>
        </w:rPr>
        <w:t>What is the piece of information discovered during the investigation that makes the rejected explanation appear implausible?</w:t>
      </w:r>
    </w:p>
    <w:p w:rsidR="00DF5C3F" w:rsidRPr="00DF5C3F" w:rsidRDefault="00DF5C3F" w:rsidP="007B62F0">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US produces one third of the chemical found in the anthrax letters and that the person who had been charged with the responsibility of keeping the synthetic anthrax must have been guilty of the crimes for which he was charged. </w:t>
      </w:r>
    </w:p>
    <w:p w:rsidR="003B18D8" w:rsidRPr="00174942" w:rsidRDefault="003B18D8" w:rsidP="00174942">
      <w:pPr>
        <w:spacing w:after="0" w:line="480" w:lineRule="auto"/>
        <w:rPr>
          <w:rFonts w:ascii="Times New Roman" w:hAnsi="Times New Roman" w:cs="Times New Roman"/>
          <w:b/>
          <w:sz w:val="24"/>
          <w:szCs w:val="24"/>
        </w:rPr>
      </w:pPr>
    </w:p>
    <w:p w:rsidR="00C73AD7" w:rsidRDefault="00C73AD7" w:rsidP="00533DD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C73AD7" w:rsidRDefault="00C73AD7" w:rsidP="00533DD4">
      <w:pPr>
        <w:spacing w:after="0" w:line="480" w:lineRule="auto"/>
        <w:contextualSpacing/>
        <w:jc w:val="center"/>
        <w:rPr>
          <w:rFonts w:ascii="Times New Roman" w:hAnsi="Times New Roman" w:cs="Times New Roman"/>
          <w:sz w:val="24"/>
          <w:szCs w:val="24"/>
        </w:rPr>
      </w:pPr>
      <w:r w:rsidRPr="00C73AD7">
        <w:rPr>
          <w:rFonts w:ascii="Times New Roman" w:hAnsi="Times New Roman" w:cs="Times New Roman"/>
          <w:sz w:val="24"/>
          <w:szCs w:val="24"/>
        </w:rPr>
        <w:lastRenderedPageBreak/>
        <w:t>Work Cited</w:t>
      </w:r>
    </w:p>
    <w:p w:rsidR="00C73AD7" w:rsidRPr="00C73AD7" w:rsidRDefault="00C73AD7" w:rsidP="00533DD4">
      <w:pPr>
        <w:spacing w:after="0" w:line="480" w:lineRule="auto"/>
        <w:contextualSpacing/>
        <w:rPr>
          <w:rFonts w:ascii="Times New Roman" w:hAnsi="Times New Roman" w:cs="Times New Roman"/>
          <w:sz w:val="24"/>
          <w:szCs w:val="24"/>
        </w:rPr>
      </w:pPr>
      <w:r w:rsidRPr="00C73AD7">
        <w:rPr>
          <w:rFonts w:ascii="Times New Roman" w:hAnsi="Times New Roman" w:cs="Times New Roman"/>
          <w:sz w:val="24"/>
          <w:szCs w:val="24"/>
        </w:rPr>
        <w:t>Salmon, Wesley C. </w:t>
      </w:r>
      <w:r w:rsidRPr="00C73AD7">
        <w:rPr>
          <w:rFonts w:ascii="Times New Roman" w:hAnsi="Times New Roman" w:cs="Times New Roman"/>
          <w:i/>
          <w:iCs/>
          <w:sz w:val="24"/>
          <w:szCs w:val="24"/>
        </w:rPr>
        <w:t>Four decades of scientific explanation</w:t>
      </w:r>
      <w:r w:rsidRPr="00C73AD7">
        <w:rPr>
          <w:rFonts w:ascii="Times New Roman" w:hAnsi="Times New Roman" w:cs="Times New Roman"/>
          <w:sz w:val="24"/>
          <w:szCs w:val="24"/>
        </w:rPr>
        <w:t>. University of Pittsburgh press, 2006.</w:t>
      </w:r>
    </w:p>
    <w:bookmarkEnd w:id="0"/>
    <w:p w:rsidR="002C3978" w:rsidRPr="002C3978" w:rsidRDefault="002C3978" w:rsidP="00533DD4">
      <w:pPr>
        <w:spacing w:after="0" w:line="480" w:lineRule="auto"/>
        <w:contextualSpacing/>
        <w:rPr>
          <w:rFonts w:ascii="Times New Roman" w:hAnsi="Times New Roman" w:cs="Times New Roman"/>
          <w:b/>
          <w:sz w:val="24"/>
          <w:szCs w:val="24"/>
        </w:rPr>
      </w:pPr>
    </w:p>
    <w:sectPr w:rsidR="002C3978" w:rsidRPr="002C397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666" w:rsidRDefault="00072666" w:rsidP="00573039">
      <w:pPr>
        <w:spacing w:after="0" w:line="240" w:lineRule="auto"/>
      </w:pPr>
      <w:r>
        <w:separator/>
      </w:r>
    </w:p>
  </w:endnote>
  <w:endnote w:type="continuationSeparator" w:id="0">
    <w:p w:rsidR="00072666" w:rsidRDefault="00072666" w:rsidP="00573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666" w:rsidRDefault="00072666" w:rsidP="00573039">
      <w:pPr>
        <w:spacing w:after="0" w:line="240" w:lineRule="auto"/>
      </w:pPr>
      <w:r>
        <w:separator/>
      </w:r>
    </w:p>
  </w:footnote>
  <w:footnote w:type="continuationSeparator" w:id="0">
    <w:p w:rsidR="00072666" w:rsidRDefault="00072666" w:rsidP="00573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5989358"/>
      <w:docPartObj>
        <w:docPartGallery w:val="Page Numbers (Top of Page)"/>
        <w:docPartUnique/>
      </w:docPartObj>
    </w:sdtPr>
    <w:sdtEndPr>
      <w:rPr>
        <w:noProof/>
      </w:rPr>
    </w:sdtEndPr>
    <w:sdtContent>
      <w:p w:rsidR="00573039" w:rsidRPr="00573039" w:rsidRDefault="0057303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573039">
          <w:rPr>
            <w:rFonts w:ascii="Times New Roman" w:hAnsi="Times New Roman" w:cs="Times New Roman"/>
            <w:sz w:val="24"/>
            <w:szCs w:val="24"/>
          </w:rPr>
          <w:fldChar w:fldCharType="begin"/>
        </w:r>
        <w:r w:rsidRPr="00573039">
          <w:rPr>
            <w:rFonts w:ascii="Times New Roman" w:hAnsi="Times New Roman" w:cs="Times New Roman"/>
            <w:sz w:val="24"/>
            <w:szCs w:val="24"/>
          </w:rPr>
          <w:instrText xml:space="preserve"> PAGE   \* MERGEFORMAT </w:instrText>
        </w:r>
        <w:r w:rsidRPr="00573039">
          <w:rPr>
            <w:rFonts w:ascii="Times New Roman" w:hAnsi="Times New Roman" w:cs="Times New Roman"/>
            <w:sz w:val="24"/>
            <w:szCs w:val="24"/>
          </w:rPr>
          <w:fldChar w:fldCharType="separate"/>
        </w:r>
        <w:r w:rsidR="00195C5A">
          <w:rPr>
            <w:rFonts w:ascii="Times New Roman" w:hAnsi="Times New Roman" w:cs="Times New Roman"/>
            <w:noProof/>
            <w:sz w:val="24"/>
            <w:szCs w:val="24"/>
          </w:rPr>
          <w:t>1</w:t>
        </w:r>
        <w:r w:rsidRPr="00573039">
          <w:rPr>
            <w:rFonts w:ascii="Times New Roman" w:hAnsi="Times New Roman" w:cs="Times New Roman"/>
            <w:noProof/>
            <w:sz w:val="24"/>
            <w:szCs w:val="24"/>
          </w:rPr>
          <w:fldChar w:fldCharType="end"/>
        </w:r>
      </w:p>
    </w:sdtContent>
  </w:sdt>
  <w:p w:rsidR="00573039" w:rsidRDefault="005730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B0793D"/>
    <w:multiLevelType w:val="hybridMultilevel"/>
    <w:tmpl w:val="F93E5688"/>
    <w:lvl w:ilvl="0" w:tplc="F8E4EF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2C01AC"/>
    <w:multiLevelType w:val="hybridMultilevel"/>
    <w:tmpl w:val="613CAC84"/>
    <w:lvl w:ilvl="0" w:tplc="1D302B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8F3DBF"/>
    <w:multiLevelType w:val="hybridMultilevel"/>
    <w:tmpl w:val="222AED84"/>
    <w:lvl w:ilvl="0" w:tplc="EBFCD7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1B205D"/>
    <w:multiLevelType w:val="hybridMultilevel"/>
    <w:tmpl w:val="8250BAFE"/>
    <w:lvl w:ilvl="0" w:tplc="973671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662CF9"/>
    <w:multiLevelType w:val="hybridMultilevel"/>
    <w:tmpl w:val="4D425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83F8B"/>
    <w:multiLevelType w:val="hybridMultilevel"/>
    <w:tmpl w:val="A1AE1C88"/>
    <w:lvl w:ilvl="0" w:tplc="8738FC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35C41C0"/>
    <w:multiLevelType w:val="hybridMultilevel"/>
    <w:tmpl w:val="4E183F20"/>
    <w:lvl w:ilvl="0" w:tplc="DB9456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0A01E2"/>
    <w:multiLevelType w:val="hybridMultilevel"/>
    <w:tmpl w:val="E64C9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390BEB"/>
    <w:multiLevelType w:val="hybridMultilevel"/>
    <w:tmpl w:val="AD0420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9223E1"/>
    <w:multiLevelType w:val="hybridMultilevel"/>
    <w:tmpl w:val="A8AC7D76"/>
    <w:lvl w:ilvl="0" w:tplc="6BA4D0C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120C8C"/>
    <w:multiLevelType w:val="hybridMultilevel"/>
    <w:tmpl w:val="F7AAE9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6615E3"/>
    <w:multiLevelType w:val="hybridMultilevel"/>
    <w:tmpl w:val="EC1A4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0369DE"/>
    <w:multiLevelType w:val="hybridMultilevel"/>
    <w:tmpl w:val="A3D6BEEA"/>
    <w:lvl w:ilvl="0" w:tplc="D34204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2"/>
  </w:num>
  <w:num w:numId="4">
    <w:abstractNumId w:val="5"/>
  </w:num>
  <w:num w:numId="5">
    <w:abstractNumId w:val="0"/>
  </w:num>
  <w:num w:numId="6">
    <w:abstractNumId w:val="8"/>
  </w:num>
  <w:num w:numId="7">
    <w:abstractNumId w:val="3"/>
  </w:num>
  <w:num w:numId="8">
    <w:abstractNumId w:val="6"/>
  </w:num>
  <w:num w:numId="9">
    <w:abstractNumId w:val="4"/>
  </w:num>
  <w:num w:numId="10">
    <w:abstractNumId w:val="7"/>
  </w:num>
  <w:num w:numId="11">
    <w:abstractNumId w:val="10"/>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750"/>
    <w:rsid w:val="0002664E"/>
    <w:rsid w:val="00035974"/>
    <w:rsid w:val="00072666"/>
    <w:rsid w:val="00075BD8"/>
    <w:rsid w:val="000864E3"/>
    <w:rsid w:val="000D2B63"/>
    <w:rsid w:val="000E5A00"/>
    <w:rsid w:val="000F4362"/>
    <w:rsid w:val="0010630E"/>
    <w:rsid w:val="00143B74"/>
    <w:rsid w:val="0014729D"/>
    <w:rsid w:val="00153735"/>
    <w:rsid w:val="00155967"/>
    <w:rsid w:val="00174942"/>
    <w:rsid w:val="001774F3"/>
    <w:rsid w:val="00195C5A"/>
    <w:rsid w:val="001B7D44"/>
    <w:rsid w:val="001D0C84"/>
    <w:rsid w:val="001D2988"/>
    <w:rsid w:val="001D5EE2"/>
    <w:rsid w:val="001E78E1"/>
    <w:rsid w:val="00217AEF"/>
    <w:rsid w:val="002410E8"/>
    <w:rsid w:val="00246398"/>
    <w:rsid w:val="00276D4A"/>
    <w:rsid w:val="002C3978"/>
    <w:rsid w:val="002F0089"/>
    <w:rsid w:val="00300AEB"/>
    <w:rsid w:val="0031350E"/>
    <w:rsid w:val="00336017"/>
    <w:rsid w:val="00376A7C"/>
    <w:rsid w:val="00385D9E"/>
    <w:rsid w:val="003B18D8"/>
    <w:rsid w:val="003B1E42"/>
    <w:rsid w:val="003C1291"/>
    <w:rsid w:val="003C7A40"/>
    <w:rsid w:val="003F5C06"/>
    <w:rsid w:val="003F6FA1"/>
    <w:rsid w:val="004563AD"/>
    <w:rsid w:val="00466466"/>
    <w:rsid w:val="00474646"/>
    <w:rsid w:val="00496970"/>
    <w:rsid w:val="004A5227"/>
    <w:rsid w:val="0050571C"/>
    <w:rsid w:val="00517201"/>
    <w:rsid w:val="005336B6"/>
    <w:rsid w:val="00533DD4"/>
    <w:rsid w:val="00573039"/>
    <w:rsid w:val="005815BF"/>
    <w:rsid w:val="00597C11"/>
    <w:rsid w:val="005B5A77"/>
    <w:rsid w:val="005B5CBA"/>
    <w:rsid w:val="005D32EF"/>
    <w:rsid w:val="00604ABB"/>
    <w:rsid w:val="00625F06"/>
    <w:rsid w:val="00654289"/>
    <w:rsid w:val="00671861"/>
    <w:rsid w:val="00694EDB"/>
    <w:rsid w:val="006A505A"/>
    <w:rsid w:val="006B2A9D"/>
    <w:rsid w:val="006B48E3"/>
    <w:rsid w:val="006F59A3"/>
    <w:rsid w:val="00702A4E"/>
    <w:rsid w:val="00703CC2"/>
    <w:rsid w:val="00711524"/>
    <w:rsid w:val="00730008"/>
    <w:rsid w:val="007A0726"/>
    <w:rsid w:val="007B42D1"/>
    <w:rsid w:val="007B62F0"/>
    <w:rsid w:val="007E297C"/>
    <w:rsid w:val="007E7D56"/>
    <w:rsid w:val="008033D0"/>
    <w:rsid w:val="0081099F"/>
    <w:rsid w:val="008753AE"/>
    <w:rsid w:val="008813EA"/>
    <w:rsid w:val="00882987"/>
    <w:rsid w:val="008900CF"/>
    <w:rsid w:val="0089615B"/>
    <w:rsid w:val="008F65C5"/>
    <w:rsid w:val="00917212"/>
    <w:rsid w:val="0092084F"/>
    <w:rsid w:val="009429FB"/>
    <w:rsid w:val="00944090"/>
    <w:rsid w:val="00954478"/>
    <w:rsid w:val="00984750"/>
    <w:rsid w:val="009B303A"/>
    <w:rsid w:val="00A37068"/>
    <w:rsid w:val="00A52E56"/>
    <w:rsid w:val="00A64743"/>
    <w:rsid w:val="00A9313D"/>
    <w:rsid w:val="00AB6D56"/>
    <w:rsid w:val="00AD23B3"/>
    <w:rsid w:val="00AE26DD"/>
    <w:rsid w:val="00AF5E87"/>
    <w:rsid w:val="00B0601A"/>
    <w:rsid w:val="00B22DA6"/>
    <w:rsid w:val="00B44C52"/>
    <w:rsid w:val="00B61511"/>
    <w:rsid w:val="00B94621"/>
    <w:rsid w:val="00BB19CA"/>
    <w:rsid w:val="00BB4592"/>
    <w:rsid w:val="00BB5BE9"/>
    <w:rsid w:val="00C333DE"/>
    <w:rsid w:val="00C34F6A"/>
    <w:rsid w:val="00C66EF2"/>
    <w:rsid w:val="00C73376"/>
    <w:rsid w:val="00C73AD7"/>
    <w:rsid w:val="00C91539"/>
    <w:rsid w:val="00C97DE0"/>
    <w:rsid w:val="00CA6530"/>
    <w:rsid w:val="00CE5F02"/>
    <w:rsid w:val="00D23967"/>
    <w:rsid w:val="00D3565F"/>
    <w:rsid w:val="00D41E0F"/>
    <w:rsid w:val="00D47AB1"/>
    <w:rsid w:val="00D510ED"/>
    <w:rsid w:val="00D55C8B"/>
    <w:rsid w:val="00D874F3"/>
    <w:rsid w:val="00D930B4"/>
    <w:rsid w:val="00D93754"/>
    <w:rsid w:val="00DF5C3F"/>
    <w:rsid w:val="00E67638"/>
    <w:rsid w:val="00E73BB1"/>
    <w:rsid w:val="00E8429A"/>
    <w:rsid w:val="00E85D5A"/>
    <w:rsid w:val="00EB0AB4"/>
    <w:rsid w:val="00F218B2"/>
    <w:rsid w:val="00F24542"/>
    <w:rsid w:val="00F24F1D"/>
    <w:rsid w:val="00F25F29"/>
    <w:rsid w:val="00F40F4D"/>
    <w:rsid w:val="00F87317"/>
    <w:rsid w:val="00FB2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97D2F-0C89-4818-9A00-C1AEEA8A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039"/>
  </w:style>
  <w:style w:type="paragraph" w:styleId="Footer">
    <w:name w:val="footer"/>
    <w:basedOn w:val="Normal"/>
    <w:link w:val="FooterChar"/>
    <w:uiPriority w:val="99"/>
    <w:unhideWhenUsed/>
    <w:rsid w:val="00573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039"/>
  </w:style>
  <w:style w:type="paragraph" w:styleId="ListParagraph">
    <w:name w:val="List Paragraph"/>
    <w:basedOn w:val="Normal"/>
    <w:uiPriority w:val="34"/>
    <w:qFormat/>
    <w:rsid w:val="004563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2019-06-09T15:22:00Z</dcterms:created>
  <dcterms:modified xsi:type="dcterms:W3CDTF">2019-06-09T15:22:00Z</dcterms:modified>
</cp:coreProperties>
</file>